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1" w:name="_GoBack"/>
      <w:bookmarkStart w:id="0" w:name="OLE_LINK1"/>
      <w:r>
        <w:rPr>
          <w:rFonts w:hint="eastAsia"/>
          <w:b/>
          <w:sz w:val="36"/>
          <w:szCs w:val="36"/>
          <w:lang w:val="en-US" w:eastAsia="zh-CN"/>
        </w:rPr>
        <w:t>广州</w:t>
      </w:r>
      <w:r>
        <w:rPr>
          <w:rFonts w:hint="eastAsia"/>
          <w:b/>
          <w:sz w:val="36"/>
          <w:szCs w:val="36"/>
        </w:rPr>
        <w:t>新华学院固定资产报废申请表</w:t>
      </w:r>
      <w:bookmarkEnd w:id="0"/>
    </w:p>
    <w:bookmarkEnd w:id="1"/>
    <w:p>
      <w:pPr>
        <w:spacing w:line="160" w:lineRule="exact"/>
        <w:rPr>
          <w:b/>
          <w:sz w:val="18"/>
          <w:szCs w:val="18"/>
        </w:rPr>
      </w:pPr>
    </w:p>
    <w:tbl>
      <w:tblPr>
        <w:tblStyle w:val="4"/>
        <w:tblpPr w:leftFromText="180" w:rightFromText="180" w:vertAnchor="page" w:horzAnchor="margin" w:tblpXSpec="center" w:tblpY="2251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64"/>
        <w:gridCol w:w="1989"/>
        <w:gridCol w:w="1683"/>
        <w:gridCol w:w="1224"/>
        <w:gridCol w:w="828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资产名称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</w:t>
            </w:r>
            <w:r>
              <w:rPr>
                <w:szCs w:val="21"/>
              </w:rPr>
              <w:t>编号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购置日期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单价（元）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使用方向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□教学</w:t>
            </w:r>
            <w:r>
              <w:rPr>
                <w:rFonts w:ascii="宋体" w:hAnsi="宋体"/>
                <w:szCs w:val="21"/>
              </w:rPr>
              <w:t xml:space="preserve">  □科研  □办公  □后勤  □其它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合计（元）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    报废原因</w:t>
            </w:r>
          </w:p>
        </w:tc>
        <w:tc>
          <w:tcPr>
            <w:tcW w:w="7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105" w:firstLine="1890" w:firstLine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申请人（签字）： 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1890" w:firstLineChars="9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负责人（签字）：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年     月    日 </w:t>
            </w:r>
            <w:r>
              <w:rPr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技术鉴定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            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890" w:firstLine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鉴定人员（签字）：      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年     月    日 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归口管理部门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处理意见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7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负责人（签字）：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校领导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审批意见</w:t>
            </w:r>
          </w:p>
        </w:tc>
        <w:tc>
          <w:tcPr>
            <w:tcW w:w="7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校领导（签字）：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资产    </w:t>
            </w:r>
            <w:r>
              <w:rPr>
                <w:szCs w:val="21"/>
              </w:rPr>
              <w:t>处置结果</w:t>
            </w:r>
          </w:p>
        </w:tc>
        <w:tc>
          <w:tcPr>
            <w:tcW w:w="7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785" w:firstLineChars="850"/>
              <w:rPr>
                <w:szCs w:val="21"/>
              </w:rPr>
            </w:pPr>
            <w:r>
              <w:rPr>
                <w:rFonts w:hint="eastAsia"/>
                <w:szCs w:val="21"/>
              </w:rPr>
              <w:t>归口资产管理员（签字）：                   年     月    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申请部门（章）：                                           编号</w:t>
      </w:r>
      <w:r>
        <w:rPr>
          <w:sz w:val="24"/>
        </w:rPr>
        <w:t>：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1．由使用部门详细说明报废原因（特殊情况另附材料说明）；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2．技术鉴定意见由使用部门</w:t>
      </w:r>
      <w:r>
        <w:rPr>
          <w:szCs w:val="21"/>
        </w:rPr>
        <w:t>组织相关</w:t>
      </w:r>
      <w:r>
        <w:rPr>
          <w:rFonts w:hint="eastAsia"/>
          <w:szCs w:val="21"/>
        </w:rPr>
        <w:t>专业</w:t>
      </w:r>
      <w:r>
        <w:rPr>
          <w:szCs w:val="21"/>
        </w:rPr>
        <w:t>人员技术</w:t>
      </w:r>
      <w:r>
        <w:rPr>
          <w:rFonts w:hint="eastAsia"/>
          <w:szCs w:val="21"/>
        </w:rPr>
        <w:t>鉴定并填写；</w:t>
      </w:r>
    </w:p>
    <w:p>
      <w:pPr>
        <w:ind w:left="735" w:hanging="735" w:hangingChars="350"/>
        <w:rPr>
          <w:szCs w:val="21"/>
        </w:rPr>
      </w:pPr>
      <w:r>
        <w:rPr>
          <w:rFonts w:hint="eastAsia"/>
          <w:szCs w:val="21"/>
        </w:rPr>
        <w:t xml:space="preserve">    3．申请报废的固定资产应保持完整，未经归口</w:t>
      </w:r>
      <w:r>
        <w:rPr>
          <w:szCs w:val="21"/>
        </w:rPr>
        <w:t>部门</w:t>
      </w:r>
      <w:r>
        <w:rPr>
          <w:rFonts w:hint="eastAsia"/>
          <w:szCs w:val="21"/>
        </w:rPr>
        <w:t>同意，任何单位或个人均不得擅自处理或拆卸零部件；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4．此表一式三份，一份总务处销账联，一份财务部门销账联，一份使用单位减账；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szCs w:val="21"/>
        </w:rPr>
        <w:t>5．</w:t>
      </w:r>
      <w:r>
        <w:rPr>
          <w:szCs w:val="21"/>
        </w:rPr>
        <w:t>申请报废需附上待报废资产实物照片</w:t>
      </w:r>
      <w:r>
        <w:rPr>
          <w:rFonts w:hint="eastAsia"/>
          <w:szCs w:val="21"/>
        </w:rPr>
        <w:t>。</w:t>
      </w:r>
    </w:p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39"/>
    <w:rsid w:val="00201FD5"/>
    <w:rsid w:val="002850B4"/>
    <w:rsid w:val="00332162"/>
    <w:rsid w:val="003B7F8D"/>
    <w:rsid w:val="00420CBC"/>
    <w:rsid w:val="00511AB8"/>
    <w:rsid w:val="00631E2B"/>
    <w:rsid w:val="00793BB5"/>
    <w:rsid w:val="007C76F8"/>
    <w:rsid w:val="007E15EF"/>
    <w:rsid w:val="008F3DBA"/>
    <w:rsid w:val="009E3356"/>
    <w:rsid w:val="00C77439"/>
    <w:rsid w:val="00DB6653"/>
    <w:rsid w:val="00E61625"/>
    <w:rsid w:val="00F222C6"/>
    <w:rsid w:val="0449082A"/>
    <w:rsid w:val="22F8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118</Words>
  <Characters>675</Characters>
  <Lines>5</Lines>
  <Paragraphs>1</Paragraphs>
  <TotalTime>2900</TotalTime>
  <ScaleCrop>false</ScaleCrop>
  <LinksUpToDate>false</LinksUpToDate>
  <CharactersWithSpaces>792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2019-07-10T09:01:00Z</dcterms:created>
  <dc:creator>c cy</dc:creator>
  <cp:lastModifiedBy>Mono</cp:lastModifiedBy>
  <dcterms:modified xsi:type="dcterms:W3CDTF">2021-04-08T07:56:32Z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DDA4EC57BDA24123B9721E84D98CED11</vt:lpwstr>
  </property>
</Properties>
</file>